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32" w:rsidRPr="003B6F32" w:rsidRDefault="003B6F32" w:rsidP="003B6F32">
      <w:pPr>
        <w:framePr w:w="2701" w:h="1618" w:wrap="none" w:hAnchor="margin" w:x="4303" w:y="179"/>
        <w:spacing w:after="263"/>
        <w:jc w:val="center"/>
        <w:rPr>
          <w:b/>
          <w:kern w:val="2"/>
          <w:sz w:val="16"/>
          <w:szCs w:val="14"/>
        </w:rPr>
      </w:pPr>
      <w:r w:rsidRPr="003B6F32">
        <w:rPr>
          <w:b/>
          <w:kern w:val="2"/>
          <w:sz w:val="16"/>
          <w:szCs w:val="14"/>
        </w:rPr>
        <w:t>In The Name of GOD</w:t>
      </w:r>
    </w:p>
    <w:p w:rsidR="003B6F32" w:rsidRPr="003B6F32" w:rsidRDefault="003B6F32" w:rsidP="003B6F32">
      <w:pPr>
        <w:framePr w:w="2701" w:h="1618" w:wrap="none" w:hAnchor="margin" w:x="4303" w:y="179"/>
        <w:spacing w:after="263"/>
        <w:ind w:left="7"/>
        <w:jc w:val="center"/>
        <w:rPr>
          <w:b/>
          <w:kern w:val="2"/>
          <w:sz w:val="16"/>
          <w:szCs w:val="14"/>
        </w:rPr>
      </w:pPr>
      <w:r w:rsidRPr="003B6F32">
        <w:rPr>
          <w:b/>
          <w:kern w:val="2"/>
          <w:sz w:val="16"/>
          <w:szCs w:val="14"/>
        </w:rPr>
        <w:t xml:space="preserve">Tehran Medical Sciences University </w:t>
      </w:r>
    </w:p>
    <w:p w:rsidR="003B6F32" w:rsidRPr="003B6F32" w:rsidRDefault="003B6F32" w:rsidP="003B6F32">
      <w:pPr>
        <w:framePr w:w="2701" w:h="1618" w:wrap="none" w:hAnchor="margin" w:x="4303" w:y="179"/>
        <w:spacing w:after="12"/>
        <w:ind w:left="12" w:right="49" w:hanging="10"/>
        <w:jc w:val="center"/>
        <w:rPr>
          <w:kern w:val="2"/>
          <w:sz w:val="16"/>
          <w:szCs w:val="14"/>
        </w:rPr>
      </w:pPr>
      <w:r w:rsidRPr="003B6F32">
        <w:rPr>
          <w:b/>
          <w:kern w:val="2"/>
          <w:sz w:val="16"/>
          <w:szCs w:val="14"/>
        </w:rPr>
        <w:t>School of Nutritional Sciences and Dietetics</w:t>
      </w:r>
    </w:p>
    <w:p w:rsidR="008F2B0F" w:rsidRDefault="0043168D">
      <w:pPr>
        <w:pStyle w:val="Heading110"/>
        <w:keepNext/>
        <w:keepLines/>
        <w:framePr w:w="2701" w:h="1618" w:wrap="none" w:hAnchor="margin" w:x="4303" w:y="179"/>
        <w:spacing w:after="0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rtl/>
          <w:lang w:bidi="fa-IR"/>
        </w:rPr>
      </w:pPr>
      <w:r>
        <w:rPr>
          <w:rStyle w:val="Heading11"/>
          <w:rFonts w:ascii="Microsoft Uighur" w:hAnsi="Microsoft Uighur" w:cs="Microsoft Uighur"/>
          <w:b/>
          <w:bCs/>
          <w:color w:val="000000"/>
          <w:rtl/>
          <w:lang w:bidi="fa-IR"/>
        </w:rPr>
        <w:t xml:space="preserve"> 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651"/>
      </w:tblGrid>
      <w:tr w:rsidR="008F2B0F">
        <w:trPr>
          <w:trHeight w:hRule="exact" w:val="495"/>
          <w:jc w:val="right"/>
        </w:trPr>
        <w:tc>
          <w:tcPr>
            <w:tcW w:w="726" w:type="dxa"/>
          </w:tcPr>
          <w:p w:rsidR="008F2B0F" w:rsidRDefault="0043168D">
            <w:pPr>
              <w:pStyle w:val="Other10"/>
              <w:framePr w:w="1377" w:h="1452" w:wrap="none" w:hAnchor="margin" w:x="1262" w:y="248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تبریخ : </w:t>
            </w:r>
          </w:p>
        </w:tc>
        <w:tc>
          <w:tcPr>
            <w:tcW w:w="651" w:type="dxa"/>
          </w:tcPr>
          <w:p w:rsidR="008F2B0F" w:rsidRDefault="0043168D">
            <w:pPr>
              <w:pStyle w:val="Other10"/>
              <w:framePr w:w="1377" w:h="1452" w:wrap="none" w:hAnchor="margin" w:x="1262" w:y="248"/>
              <w:spacing w:after="0"/>
              <w:ind w:firstLine="2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تاریخ </w:t>
            </w:r>
          </w:p>
        </w:tc>
      </w:tr>
      <w:tr w:rsidR="008F2B0F">
        <w:trPr>
          <w:trHeight w:hRule="exact" w:val="547"/>
          <w:jc w:val="right"/>
        </w:trPr>
        <w:tc>
          <w:tcPr>
            <w:tcW w:w="726" w:type="dxa"/>
            <w:vAlign w:val="center"/>
          </w:tcPr>
          <w:p w:rsidR="008F2B0F" w:rsidRDefault="0043168D">
            <w:pPr>
              <w:pStyle w:val="Other10"/>
              <w:framePr w:w="1377" w:h="1452" w:wrap="none" w:hAnchor="margin" w:x="1262" w:y="248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شماره </w:t>
            </w:r>
          </w:p>
        </w:tc>
        <w:tc>
          <w:tcPr>
            <w:tcW w:w="651" w:type="dxa"/>
            <w:vAlign w:val="center"/>
          </w:tcPr>
          <w:p w:rsidR="008F2B0F" w:rsidRDefault="0043168D">
            <w:pPr>
              <w:pStyle w:val="Other10"/>
              <w:framePr w:w="1377" w:h="1452" w:wrap="none" w:hAnchor="margin" w:x="1262" w:y="248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شماره </w:t>
            </w:r>
          </w:p>
        </w:tc>
      </w:tr>
      <w:tr w:rsidR="008F2B0F">
        <w:trPr>
          <w:trHeight w:hRule="exact" w:val="409"/>
          <w:jc w:val="right"/>
        </w:trPr>
        <w:tc>
          <w:tcPr>
            <w:tcW w:w="726" w:type="dxa"/>
            <w:vAlign w:val="bottom"/>
          </w:tcPr>
          <w:p w:rsidR="008F2B0F" w:rsidRDefault="0043168D">
            <w:pPr>
              <w:pStyle w:val="Other10"/>
              <w:framePr w:w="1377" w:h="1452" w:wrap="none" w:hAnchor="margin" w:x="1262" w:y="248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پوست </w:t>
            </w:r>
          </w:p>
        </w:tc>
        <w:tc>
          <w:tcPr>
            <w:tcW w:w="651" w:type="dxa"/>
            <w:vAlign w:val="bottom"/>
          </w:tcPr>
          <w:p w:rsidR="008F2B0F" w:rsidRDefault="0043168D">
            <w:pPr>
              <w:pStyle w:val="Other10"/>
              <w:framePr w:w="1377" w:h="1452" w:wrap="none" w:hAnchor="margin" w:x="1262" w:y="248"/>
              <w:spacing w:after="0"/>
              <w:ind w:firstLine="2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پیوست </w:t>
            </w:r>
          </w:p>
        </w:tc>
      </w:tr>
    </w:tbl>
    <w:p w:rsidR="008F2B0F" w:rsidRDefault="006F289D">
      <w:pPr>
        <w:spacing w:line="360" w:lineRule="exact"/>
        <w:rPr>
          <w:color w:val="auto"/>
          <w:rtl/>
          <w:lang w:bidi="fa-IR"/>
        </w:rPr>
      </w:pPr>
      <w:r>
        <w:rPr>
          <w:noProof/>
          <w:color w:val="auto"/>
          <w:lang w:val="en-US" w:eastAsia="en-US" w:bidi="fa-IR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-238760</wp:posOffset>
            </wp:positionH>
            <wp:positionV relativeFrom="margin">
              <wp:posOffset>-171450</wp:posOffset>
            </wp:positionV>
            <wp:extent cx="688975" cy="749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0F" w:rsidRDefault="008F2B0F">
      <w:pPr>
        <w:spacing w:line="360" w:lineRule="exact"/>
        <w:rPr>
          <w:color w:val="auto"/>
          <w:rtl/>
          <w:lang w:bidi="fa-IR"/>
        </w:rPr>
      </w:pPr>
    </w:p>
    <w:p w:rsidR="008F2B0F" w:rsidRDefault="008F2B0F">
      <w:pPr>
        <w:spacing w:line="360" w:lineRule="exact"/>
        <w:rPr>
          <w:color w:val="auto"/>
          <w:rtl/>
          <w:lang w:bidi="fa-IR"/>
        </w:rPr>
      </w:pPr>
    </w:p>
    <w:p w:rsidR="008F2B0F" w:rsidRDefault="008F2B0F">
      <w:pPr>
        <w:spacing w:line="360" w:lineRule="exact"/>
        <w:rPr>
          <w:color w:val="auto"/>
          <w:rtl/>
          <w:lang w:bidi="fa-IR"/>
        </w:rPr>
      </w:pPr>
    </w:p>
    <w:p w:rsidR="008F2B0F" w:rsidRDefault="008F2B0F">
      <w:pPr>
        <w:spacing w:after="581" w:line="1" w:lineRule="exact"/>
        <w:rPr>
          <w:color w:val="auto"/>
          <w:rtl/>
          <w:lang w:bidi="fa-IR"/>
        </w:rPr>
      </w:pPr>
    </w:p>
    <w:p w:rsidR="008F2B0F" w:rsidRDefault="008F2B0F">
      <w:pPr>
        <w:spacing w:line="1" w:lineRule="exact"/>
        <w:rPr>
          <w:color w:val="auto"/>
          <w:rtl/>
          <w:lang w:bidi="fa-IR"/>
        </w:rPr>
        <w:sectPr w:rsidR="008F2B0F">
          <w:pgSz w:w="11900" w:h="16840"/>
          <w:pgMar w:top="419" w:right="597" w:bottom="380" w:left="579" w:header="0" w:footer="3" w:gutter="0"/>
          <w:pgNumType w:start="2"/>
          <w:cols w:space="720"/>
          <w:docGrid w:linePitch="360"/>
        </w:sectPr>
      </w:pPr>
    </w:p>
    <w:p w:rsidR="008F2B0F" w:rsidRPr="002F5E6E" w:rsidRDefault="008C7435" w:rsidP="00FB63D8">
      <w:pPr>
        <w:pStyle w:val="Heading410"/>
        <w:keepNext/>
        <w:keepLines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bookmarkStart w:id="0" w:name="bookmark6"/>
      <w:bookmarkEnd w:id="0"/>
      <w:r>
        <w:rPr>
          <w:rStyle w:val="rynqvb"/>
          <w:lang w:val="en"/>
        </w:rPr>
        <w:lastRenderedPageBreak/>
        <w:t xml:space="preserve">Checklist for selection of referees for master thesis </w:t>
      </w:r>
      <w:r w:rsidR="00FB63D8">
        <w:rPr>
          <w:rStyle w:val="rynqvb"/>
          <w:lang w:val="en"/>
        </w:rPr>
        <w:t>judges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031"/>
        <w:gridCol w:w="634"/>
        <w:gridCol w:w="547"/>
        <w:gridCol w:w="2771"/>
      </w:tblGrid>
      <w:tr w:rsidR="008F2B0F">
        <w:trPr>
          <w:trHeight w:hRule="exact" w:val="639"/>
          <w:jc w:val="center"/>
        </w:trPr>
        <w:tc>
          <w:tcPr>
            <w:tcW w:w="743" w:type="dxa"/>
            <w:tcBorders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603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274D32">
            <w:pPr>
              <w:pStyle w:val="Other1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 w:hint="cs"/>
                <w:b/>
                <w:bCs/>
                <w:sz w:val="27"/>
                <w:szCs w:val="27"/>
                <w:lang w:bidi="fa-IR"/>
              </w:rPr>
              <w:t>Title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274D32">
            <w:pPr>
              <w:pStyle w:val="Other10"/>
              <w:spacing w:after="0"/>
              <w:ind w:firstLine="16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 w:hint="cs"/>
                <w:b/>
                <w:bCs/>
                <w:sz w:val="27"/>
                <w:szCs w:val="27"/>
                <w:lang w:bidi="fa-IR"/>
              </w:rPr>
              <w:t>Yes</w:t>
            </w:r>
            <w:r w:rsidR="0043168D"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274D32">
            <w:pPr>
              <w:pStyle w:val="Other10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 w:hint="cs"/>
                <w:b/>
                <w:bCs/>
                <w:sz w:val="27"/>
                <w:szCs w:val="27"/>
                <w:lang w:bidi="fa-IR"/>
              </w:rPr>
              <w:t>No</w:t>
            </w:r>
            <w:r w:rsidR="0043168D"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274D32">
            <w:pPr>
              <w:pStyle w:val="Other10"/>
              <w:spacing w:after="0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Description</w:t>
            </w:r>
          </w:p>
        </w:tc>
      </w:tr>
      <w:tr w:rsidR="008F2B0F">
        <w:trPr>
          <w:trHeight w:hRule="exact" w:val="3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2B0F" w:rsidRDefault="0043168D">
            <w:pPr>
              <w:pStyle w:val="Other20"/>
              <w:ind w:left="0" w:firstLine="2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1 </w:t>
            </w:r>
          </w:p>
        </w:tc>
        <w:tc>
          <w:tcPr>
            <w:tcW w:w="60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B0F" w:rsidRDefault="00FB63D8" w:rsidP="00FB63D8">
            <w:pPr>
              <w:pStyle w:val="Other10"/>
              <w:spacing w:after="0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One of the judges is from the relevant group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</w:tr>
      <w:tr w:rsidR="008F2B0F">
        <w:trPr>
          <w:trHeight w:hRule="exact" w:val="42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43168D">
            <w:pPr>
              <w:pStyle w:val="Other20"/>
              <w:ind w:left="0" w:firstLine="2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2 </w:t>
            </w:r>
          </w:p>
        </w:tc>
        <w:tc>
          <w:tcPr>
            <w:tcW w:w="998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B0F" w:rsidRDefault="002B574D" w:rsidP="000B3BF5">
            <w:pPr>
              <w:pStyle w:val="Other10"/>
              <w:spacing w:after="0"/>
              <w:jc w:val="right"/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 w:rsidRPr="0043168D">
              <w:rPr>
                <w:rFonts w:ascii="Times New Roman" w:hAnsi="Times New Roman" w:cs="Times New Roman"/>
                <w:sz w:val="24"/>
                <w:szCs w:val="24"/>
                <w:lang w:eastAsia="en-US" w:bidi="fa-IR"/>
              </w:rPr>
              <w:t>The faculty in question is allowed to judge the thesis in terms of judging capacity.</w:t>
            </w:r>
          </w:p>
        </w:tc>
      </w:tr>
      <w:tr w:rsidR="008F2B0F">
        <w:trPr>
          <w:trHeight w:hRule="exact" w:val="351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8F2B0F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B0F" w:rsidRDefault="00252E8B">
            <w:pPr>
              <w:pStyle w:val="Other10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J</w:t>
            </w:r>
            <w:r>
              <w:rPr>
                <w:rStyle w:val="rynqvb"/>
                <w:lang w:val="en"/>
              </w:rPr>
              <w:t>udge</w:t>
            </w:r>
            <w:r>
              <w:rPr>
                <w:rStyle w:val="rynqvb"/>
                <w:lang w:val="en-US"/>
              </w:rPr>
              <w:t>1</w:t>
            </w:r>
            <w:r w:rsidR="0043168D"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</w:tr>
      <w:tr w:rsidR="008F2B0F">
        <w:trPr>
          <w:trHeight w:hRule="exact" w:val="357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60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B0F" w:rsidRDefault="00252E8B">
            <w:pPr>
              <w:pStyle w:val="Other10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J</w:t>
            </w:r>
            <w:r>
              <w:rPr>
                <w:rStyle w:val="rynqvb"/>
                <w:lang w:val="en"/>
              </w:rPr>
              <w:t>udge</w:t>
            </w:r>
            <w:r>
              <w:rPr>
                <w:rFonts w:ascii="Times New Roman" w:hAnsi="Times New Roman" w:cs="Times New Roman" w:hint="cs"/>
                <w:sz w:val="24"/>
                <w:szCs w:val="24"/>
                <w:lang w:bidi="fa-IR"/>
              </w:rPr>
              <w:t>2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</w:tr>
      <w:tr w:rsidR="008F2B0F" w:rsidTr="00AF0B24">
        <w:trPr>
          <w:trHeight w:hRule="exact" w:val="59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43168D">
            <w:pPr>
              <w:pStyle w:val="Other20"/>
              <w:ind w:left="0" w:firstLine="2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3 </w:t>
            </w:r>
          </w:p>
        </w:tc>
        <w:tc>
          <w:tcPr>
            <w:tcW w:w="998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52E8B" w:rsidRPr="00252E8B" w:rsidRDefault="00252E8B" w:rsidP="00252E8B">
            <w:pPr>
              <w:widowControl/>
              <w:rPr>
                <w:color w:val="auto"/>
                <w:lang w:val="en-US" w:eastAsia="en-US" w:bidi="fa-IR"/>
              </w:rPr>
            </w:pPr>
            <w:r w:rsidRPr="00252E8B">
              <w:rPr>
                <w:color w:val="auto"/>
                <w:lang w:val="en" w:eastAsia="en-US" w:bidi="fa-IR"/>
              </w:rPr>
              <w:t>The selected referee is a faculty member or researcher or expert or one of the well-known people in the relevant field.</w:t>
            </w:r>
          </w:p>
          <w:p w:rsidR="008F2B0F" w:rsidRDefault="008F2B0F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F2B0F">
        <w:trPr>
          <w:trHeight w:hRule="exact" w:val="369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8F2B0F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B0F" w:rsidRDefault="00252E8B">
            <w:pPr>
              <w:pStyle w:val="Other10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Judge</w:t>
            </w:r>
            <w:r>
              <w:rPr>
                <w:rStyle w:val="rynqvb"/>
                <w:lang w:val="en-US"/>
              </w:rPr>
              <w:t>1</w:t>
            </w: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</w:tr>
      <w:tr w:rsidR="008F2B0F">
        <w:trPr>
          <w:trHeight w:hRule="exact" w:val="43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60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B0F" w:rsidRDefault="00252E8B">
            <w:pPr>
              <w:pStyle w:val="Other10"/>
              <w:spacing w:after="0"/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Judge</w:t>
            </w:r>
            <w:r>
              <w:rPr>
                <w:rFonts w:ascii="Times New Roman" w:hAnsi="Times New Roman" w:cs="Times New Roman" w:hint="cs"/>
                <w:sz w:val="24"/>
                <w:szCs w:val="24"/>
                <w:lang w:bidi="fa-IR"/>
              </w:rPr>
              <w:t>2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</w:tr>
      <w:tr w:rsidR="008F2B0F" w:rsidTr="000B3BF5">
        <w:trPr>
          <w:trHeight w:hRule="exact" w:val="653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43168D">
            <w:pPr>
              <w:pStyle w:val="Other20"/>
              <w:ind w:left="0" w:firstLine="2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4 </w:t>
            </w:r>
          </w:p>
        </w:tc>
        <w:tc>
          <w:tcPr>
            <w:tcW w:w="998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3BF5" w:rsidRPr="000B3BF5" w:rsidRDefault="000B3BF5" w:rsidP="000B3BF5">
            <w:pPr>
              <w:widowControl/>
              <w:rPr>
                <w:color w:val="auto"/>
                <w:lang w:val="en-US" w:eastAsia="en-US" w:bidi="fa-IR"/>
              </w:rPr>
            </w:pPr>
            <w:r w:rsidRPr="000B3BF5">
              <w:rPr>
                <w:color w:val="auto"/>
                <w:lang w:val="en" w:eastAsia="en-US" w:bidi="fa-IR"/>
              </w:rPr>
              <w:t>The selected reviewer has at least 2 research papers pending indexed in ISI or PubMed journals in the last 7 years.</w:t>
            </w:r>
          </w:p>
          <w:p w:rsidR="008F2B0F" w:rsidRDefault="008F2B0F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F2B0F">
        <w:trPr>
          <w:trHeight w:hRule="exact" w:val="426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B0F" w:rsidRDefault="008F2B0F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B0F" w:rsidRDefault="00252E8B">
            <w:pPr>
              <w:pStyle w:val="Other10"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Judge</w:t>
            </w:r>
            <w:r>
              <w:rPr>
                <w:rStyle w:val="rynqvb"/>
                <w:lang w:val="en-US"/>
              </w:rPr>
              <w:t>1</w:t>
            </w: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</w:tr>
      <w:tr w:rsidR="008F2B0F">
        <w:trPr>
          <w:trHeight w:hRule="exact" w:val="593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0F" w:rsidRDefault="00252E8B">
            <w:pPr>
              <w:pStyle w:val="Other10"/>
              <w:spacing w:after="0"/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Judge</w:t>
            </w:r>
            <w:r>
              <w:rPr>
                <w:rFonts w:ascii="Times New Roman" w:hAnsi="Times New Roman" w:cs="Times New Roman" w:hint="cs"/>
                <w:sz w:val="24"/>
                <w:szCs w:val="24"/>
                <w:lang w:bidi="fa-IR"/>
              </w:rPr>
              <w:t>2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:</w:t>
            </w:r>
            <w:bookmarkStart w:id="1" w:name="_GoBack"/>
            <w:bookmarkEnd w:id="1"/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F" w:rsidRDefault="008F2B0F">
            <w:pPr>
              <w:rPr>
                <w:color w:val="auto"/>
                <w:rtl/>
                <w:lang w:bidi="fa-IR"/>
              </w:rPr>
            </w:pPr>
          </w:p>
        </w:tc>
      </w:tr>
    </w:tbl>
    <w:p w:rsidR="008F2B0F" w:rsidRDefault="008F2B0F">
      <w:pPr>
        <w:spacing w:after="619" w:line="1" w:lineRule="exact"/>
        <w:rPr>
          <w:color w:val="auto"/>
          <w:rtl/>
          <w:lang w:bidi="fa-IR"/>
        </w:rPr>
      </w:pPr>
    </w:p>
    <w:p w:rsidR="00540108" w:rsidRPr="00540108" w:rsidRDefault="00540108" w:rsidP="00540108">
      <w:pPr>
        <w:widowControl/>
        <w:rPr>
          <w:color w:val="auto"/>
          <w:lang w:val="en-US" w:eastAsia="en-US" w:bidi="fa-IR"/>
        </w:rPr>
      </w:pPr>
      <w:r w:rsidRPr="00540108">
        <w:rPr>
          <w:color w:val="auto"/>
          <w:lang w:val="en" w:eastAsia="en-US" w:bidi="fa-IR"/>
        </w:rPr>
        <w:t>Each faculty member can judge a maximum of 6 theses at the master's level and 3 theses at the doctoral level during a year.</w:t>
      </w:r>
    </w:p>
    <w:tbl>
      <w:tblPr>
        <w:tblStyle w:val="TableGrid"/>
        <w:bidiVisual/>
        <w:tblW w:w="0" w:type="auto"/>
        <w:tblInd w:w="-446" w:type="dxa"/>
        <w:tblLook w:val="04A0" w:firstRow="1" w:lastRow="0" w:firstColumn="1" w:lastColumn="0" w:noHBand="0" w:noVBand="1"/>
      </w:tblPr>
      <w:tblGrid>
        <w:gridCol w:w="11160"/>
      </w:tblGrid>
      <w:tr w:rsidR="00410BEA" w:rsidTr="00117AC1">
        <w:tc>
          <w:tcPr>
            <w:tcW w:w="11160" w:type="dxa"/>
          </w:tcPr>
          <w:p w:rsidR="00012B95" w:rsidRPr="00FF33C6" w:rsidRDefault="00012B95" w:rsidP="00FF33C6">
            <w:pPr>
              <w:pStyle w:val="Bodytext10"/>
              <w:tabs>
                <w:tab w:val="left" w:pos="4111"/>
                <w:tab w:val="right" w:leader="dot" w:pos="8350"/>
                <w:tab w:val="left" w:pos="8556"/>
              </w:tabs>
              <w:spacing w:after="260"/>
              <w:jc w:val="right"/>
              <w:rPr>
                <w:rStyle w:val="rynqvb"/>
                <w:lang w:val="en-US"/>
              </w:rPr>
            </w:pPr>
            <w:r>
              <w:rPr>
                <w:rStyle w:val="rynqvb"/>
                <w:lang w:val="en"/>
              </w:rPr>
              <w:t>According to the evaluation:</w:t>
            </w:r>
          </w:p>
          <w:p w:rsidR="00012B95" w:rsidRPr="00012B95" w:rsidRDefault="00012B95" w:rsidP="00012B95">
            <w:pPr>
              <w:widowControl/>
              <w:rPr>
                <w:color w:val="auto"/>
                <w:lang w:val="en-US" w:eastAsia="en-US" w:bidi="fa-IR"/>
              </w:rPr>
            </w:pPr>
            <w:r>
              <w:rPr>
                <w:rStyle w:val="rynqvb"/>
                <w:lang w:val="en"/>
              </w:rPr>
              <w:t>Judge</w:t>
            </w:r>
            <w:r>
              <w:rPr>
                <w:rStyle w:val="rynqvb"/>
                <w:lang w:val="en-US"/>
              </w:rPr>
              <w:t>1</w:t>
            </w:r>
            <w:r>
              <w:rPr>
                <w:rStyle w:val="Other1"/>
                <w:rFonts w:ascii="Microsoft Uighur" w:hAnsi="Microsoft Uighur" w:cs="Microsoft Uighur" w:hint="cs"/>
                <w:b/>
                <w:bCs/>
                <w:sz w:val="27"/>
                <w:szCs w:val="27"/>
                <w:lang w:bidi="fa-IR"/>
              </w:rPr>
              <w:t>:</w:t>
            </w:r>
            <w:r w:rsidRPr="00012B95">
              <w:rPr>
                <w:color w:val="auto"/>
                <w:lang w:val="en" w:eastAsia="en-US" w:bidi="fa-IR"/>
              </w:rPr>
              <w:t xml:space="preserve"> Ms</w:t>
            </w:r>
            <w:r w:rsidR="00DD5D4B" w:rsidRPr="00012B95">
              <w:rPr>
                <w:color w:val="auto"/>
                <w:lang w:val="en" w:eastAsia="en-US" w:bidi="fa-IR"/>
              </w:rPr>
              <w:t>. /</w:t>
            </w:r>
            <w:r w:rsidRPr="00012B95">
              <w:rPr>
                <w:color w:val="auto"/>
                <w:lang w:val="en" w:eastAsia="en-US" w:bidi="fa-IR"/>
              </w:rPr>
              <w:t xml:space="preserve">Mr.................................... </w:t>
            </w:r>
            <w:r w:rsidR="00DD5D4B" w:rsidRPr="00012B95">
              <w:rPr>
                <w:color w:val="auto"/>
                <w:lang w:val="en" w:eastAsia="en-US" w:bidi="fa-IR"/>
              </w:rPr>
              <w:t>For</w:t>
            </w:r>
            <w:r w:rsidRPr="00012B95">
              <w:rPr>
                <w:color w:val="auto"/>
                <w:lang w:val="en" w:eastAsia="en-US" w:bidi="fa-IR"/>
              </w:rPr>
              <w:t xml:space="preserve"> thesis review </w:t>
            </w:r>
            <w:r w:rsidR="00DD5D4B">
              <w:rPr>
                <w:color w:val="auto"/>
                <w:lang w:val="en" w:eastAsia="en-US" w:bidi="fa-IR"/>
              </w:rPr>
              <w:t xml:space="preserve">of </w:t>
            </w:r>
            <w:r w:rsidRPr="00012B95">
              <w:rPr>
                <w:color w:val="auto"/>
                <w:lang w:val="en" w:eastAsia="en-US" w:bidi="fa-IR"/>
              </w:rPr>
              <w:t>Ms</w:t>
            </w:r>
            <w:r w:rsidR="00DD5D4B" w:rsidRPr="00012B95">
              <w:rPr>
                <w:color w:val="auto"/>
                <w:lang w:val="en" w:eastAsia="en-US" w:bidi="fa-IR"/>
              </w:rPr>
              <w:t>. /</w:t>
            </w:r>
            <w:r w:rsidRPr="00012B95">
              <w:rPr>
                <w:color w:val="auto"/>
                <w:lang w:val="en" w:eastAsia="en-US" w:bidi="fa-IR"/>
              </w:rPr>
              <w:t>Mr.... ........................................Approved/not approved.</w:t>
            </w:r>
          </w:p>
          <w:p w:rsidR="00012B95" w:rsidRPr="00012B95" w:rsidRDefault="00012B95" w:rsidP="00012B95">
            <w:pPr>
              <w:pStyle w:val="Bodytext10"/>
              <w:tabs>
                <w:tab w:val="left" w:pos="4111"/>
                <w:tab w:val="right" w:leader="dot" w:pos="8350"/>
                <w:tab w:val="left" w:pos="8556"/>
              </w:tabs>
              <w:spacing w:after="260"/>
              <w:ind w:right="1340"/>
              <w:jc w:val="right"/>
              <w:rPr>
                <w:rStyle w:val="Bodytext1"/>
                <w:rFonts w:ascii="Microsoft Uighur" w:hAnsi="Microsoft Uighur" w:cs="Microsoft Uighur" w:hint="cs"/>
                <w:b/>
                <w:bCs/>
                <w:sz w:val="27"/>
                <w:szCs w:val="27"/>
                <w:rtl/>
                <w:lang w:val="en-US" w:bidi="fa-IR"/>
              </w:rPr>
            </w:pPr>
          </w:p>
          <w:p w:rsidR="00DD5D4B" w:rsidRPr="00DD5D4B" w:rsidRDefault="00012B95" w:rsidP="00DD5D4B">
            <w:pPr>
              <w:widowControl/>
              <w:rPr>
                <w:color w:val="auto"/>
                <w:lang w:val="en-US" w:eastAsia="en-US" w:bidi="fa-IR"/>
              </w:rPr>
            </w:pPr>
            <w:r>
              <w:rPr>
                <w:rStyle w:val="rynqvb"/>
                <w:lang w:val="en"/>
              </w:rPr>
              <w:t>Judge</w:t>
            </w:r>
            <w:r>
              <w:rPr>
                <w:rFonts w:hint="cs"/>
                <w:lang w:bidi="fa-IR"/>
              </w:rPr>
              <w:t>2</w:t>
            </w:r>
            <w:r>
              <w:rPr>
                <w:lang w:val="en-US" w:bidi="fa-IR"/>
              </w:rPr>
              <w:t>:</w:t>
            </w:r>
            <w:r w:rsidR="00DD5D4B" w:rsidRPr="00DD5D4B">
              <w:rPr>
                <w:color w:val="auto"/>
                <w:lang w:val="en" w:eastAsia="en-US" w:bidi="fa-IR"/>
              </w:rPr>
              <w:t xml:space="preserve"> Ms. /Mr.................................... For thesis review</w:t>
            </w:r>
            <w:r w:rsidR="00DD5D4B">
              <w:rPr>
                <w:color w:val="auto"/>
                <w:lang w:val="en" w:eastAsia="en-US" w:bidi="fa-IR"/>
              </w:rPr>
              <w:t xml:space="preserve"> of</w:t>
            </w:r>
            <w:r w:rsidR="00DD5D4B" w:rsidRPr="00DD5D4B">
              <w:rPr>
                <w:color w:val="auto"/>
                <w:lang w:val="en" w:eastAsia="en-US" w:bidi="fa-IR"/>
              </w:rPr>
              <w:t xml:space="preserve"> Ms. /Mr.... ........................................Approved/not approved.</w:t>
            </w:r>
          </w:p>
          <w:p w:rsidR="00410BEA" w:rsidRDefault="00410BEA" w:rsidP="00012B95">
            <w:pPr>
              <w:pStyle w:val="Bodytext10"/>
              <w:tabs>
                <w:tab w:val="left" w:pos="4111"/>
                <w:tab w:val="right" w:leader="dot" w:pos="8350"/>
                <w:tab w:val="left" w:pos="8556"/>
              </w:tabs>
              <w:spacing w:after="260"/>
              <w:ind w:right="1340"/>
              <w:jc w:val="right"/>
              <w:rPr>
                <w:rStyle w:val="Bodytext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val="en-US" w:bidi="fa-IR"/>
              </w:rPr>
            </w:pPr>
          </w:p>
          <w:p w:rsidR="00E56043" w:rsidRPr="00E56043" w:rsidRDefault="00E56043" w:rsidP="00F749F0">
            <w:pPr>
              <w:pStyle w:val="HTMLPreformatted"/>
              <w:rPr>
                <w:rFonts w:ascii="Times New Roman" w:hAnsi="Times New Roman" w:cs="Times New Roman"/>
                <w:color w:val="auto"/>
                <w:sz w:val="24"/>
                <w:szCs w:val="24"/>
                <w:lang w:val="en" w:eastAsia="en-US" w:bidi="fa-IR"/>
              </w:rPr>
            </w:pPr>
            <w:r w:rsidRPr="00F749F0">
              <w:rPr>
                <w:rFonts w:ascii="Times New Roman" w:hAnsi="Times New Roman" w:cs="Times New Roman"/>
                <w:color w:val="auto"/>
                <w:sz w:val="24"/>
                <w:szCs w:val="24"/>
                <w:lang w:val="en" w:eastAsia="en-US" w:bidi="fa-IR"/>
              </w:rPr>
              <w:t xml:space="preserve">The </w:t>
            </w:r>
            <w:r w:rsidR="00F749F0" w:rsidRPr="00F749F0">
              <w:rPr>
                <w:rFonts w:ascii="Times New Roman" w:hAnsi="Times New Roman" w:cs="Times New Roman"/>
                <w:color w:val="auto"/>
                <w:sz w:val="24"/>
                <w:szCs w:val="24"/>
                <w:lang w:val="en" w:eastAsia="en-US" w:bidi="fa-IR"/>
              </w:rPr>
              <w:t>Proceeding</w:t>
            </w:r>
            <w:r w:rsidR="00F749F0" w:rsidRPr="00F749F0">
              <w:rPr>
                <w:rFonts w:ascii="Times New Roman" w:hAnsi="Times New Roman" w:cs="Times New Roman"/>
                <w:color w:val="auto"/>
                <w:sz w:val="24"/>
                <w:szCs w:val="24"/>
                <w:lang w:val="en" w:eastAsia="en-US" w:bidi="fa-IR"/>
              </w:rPr>
              <w:t xml:space="preserve"> </w:t>
            </w:r>
            <w:r w:rsidRPr="00F749F0">
              <w:rPr>
                <w:rFonts w:ascii="Times New Roman" w:hAnsi="Times New Roman" w:cs="Times New Roman"/>
                <w:color w:val="auto"/>
                <w:sz w:val="24"/>
                <w:szCs w:val="24"/>
                <w:lang w:val="en" w:eastAsia="en-US" w:bidi="fa-IR"/>
              </w:rPr>
              <w:t>of the</w:t>
            </w:r>
            <w:r w:rsidRPr="00F749F0">
              <w:rPr>
                <w:rFonts w:ascii="Times New Roman" w:hAnsi="Times New Roman" w:cs="Times New Roman"/>
                <w:color w:val="auto"/>
                <w:sz w:val="24"/>
                <w:szCs w:val="24"/>
                <w:lang w:val="en" w:eastAsia="en-US" w:bidi="fa-IR"/>
              </w:rPr>
              <w:t xml:space="preserve"> …………</w:t>
            </w:r>
            <w:r w:rsidRPr="00F749F0">
              <w:rPr>
                <w:rFonts w:ascii="Times New Roman" w:hAnsi="Times New Roman" w:cs="Times New Roman"/>
                <w:color w:val="auto"/>
                <w:sz w:val="24"/>
                <w:szCs w:val="24"/>
                <w:lang w:val="en" w:eastAsia="en-US" w:bidi="fa-IR"/>
              </w:rPr>
              <w:t xml:space="preserve"> Nutrition Group Council are attached.</w:t>
            </w:r>
          </w:p>
          <w:p w:rsidR="00E56043" w:rsidRPr="00012B95" w:rsidRDefault="00E56043" w:rsidP="00012B95">
            <w:pPr>
              <w:pStyle w:val="Bodytext10"/>
              <w:tabs>
                <w:tab w:val="left" w:pos="4111"/>
                <w:tab w:val="right" w:leader="dot" w:pos="8350"/>
                <w:tab w:val="left" w:pos="8556"/>
              </w:tabs>
              <w:spacing w:after="260"/>
              <w:ind w:right="1340"/>
              <w:jc w:val="right"/>
              <w:rPr>
                <w:rStyle w:val="Bodytext1"/>
                <w:rFonts w:ascii="Microsoft Uighur" w:hAnsi="Microsoft Uighur" w:cs="Microsoft Uighur" w:hint="cs"/>
                <w:b/>
                <w:bCs/>
                <w:sz w:val="27"/>
                <w:szCs w:val="27"/>
                <w:lang w:val="en-US" w:bidi="fa-IR"/>
              </w:rPr>
            </w:pPr>
          </w:p>
        </w:tc>
      </w:tr>
    </w:tbl>
    <w:p w:rsidR="00F749F0" w:rsidRPr="00F749F0" w:rsidRDefault="00F749F0" w:rsidP="006F289D">
      <w:pPr>
        <w:pStyle w:val="Bodytext10"/>
        <w:tabs>
          <w:tab w:val="left" w:pos="4111"/>
          <w:tab w:val="right" w:leader="dot" w:pos="8350"/>
          <w:tab w:val="left" w:pos="8556"/>
        </w:tabs>
        <w:spacing w:after="260"/>
        <w:ind w:right="-90"/>
        <w:jc w:val="right"/>
        <w:rPr>
          <w:rStyle w:val="Bodytext1"/>
          <w:rFonts w:ascii="Microsoft Uighur" w:hAnsi="Microsoft Uighur" w:cs="Microsoft Uighur"/>
          <w:b/>
          <w:bCs/>
          <w:sz w:val="27"/>
          <w:szCs w:val="27"/>
          <w:lang w:val="en-US" w:bidi="fa-IR"/>
        </w:rPr>
      </w:pPr>
      <w:r w:rsidRPr="00F749F0">
        <w:rPr>
          <w:rStyle w:val="Bodytext1"/>
          <w:rFonts w:ascii="Microsoft Uighur" w:hAnsi="Microsoft Uighur" w:cs="Microsoft Uighur"/>
          <w:b/>
          <w:bCs/>
          <w:sz w:val="27"/>
          <w:szCs w:val="27"/>
          <w:lang w:val="en-US" w:bidi="fa-IR"/>
        </w:rPr>
        <w:t>Note: If it is not possible to consider the mentioned items in some cases, it is the responsibility of the Council of Advanced Education to make a decision in this regard.</w:t>
      </w:r>
    </w:p>
    <w:p w:rsidR="00410BEA" w:rsidRDefault="00410BEA" w:rsidP="00F749F0">
      <w:pPr>
        <w:pStyle w:val="Bodytext10"/>
        <w:tabs>
          <w:tab w:val="left" w:pos="4111"/>
          <w:tab w:val="right" w:leader="dot" w:pos="8350"/>
          <w:tab w:val="left" w:pos="8556"/>
        </w:tabs>
        <w:spacing w:after="260"/>
        <w:ind w:right="1340"/>
        <w:jc w:val="right"/>
        <w:rPr>
          <w:rStyle w:val="Bodytext1"/>
          <w:rFonts w:ascii="Microsoft Uighur" w:hAnsi="Microsoft Uighur" w:cs="Microsoft Uighur" w:hint="cs"/>
          <w:b/>
          <w:bCs/>
          <w:sz w:val="27"/>
          <w:szCs w:val="27"/>
          <w:rtl/>
          <w:lang w:bidi="fa-IR"/>
        </w:rPr>
      </w:pPr>
    </w:p>
    <w:p w:rsidR="008F2B0F" w:rsidRDefault="0043168D">
      <w:pPr>
        <w:pStyle w:val="Bodytext20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Style w:val="Bodytext2"/>
          <w:rFonts w:ascii="Microsoft Uighur" w:hAnsi="Microsoft Uighur" w:cs="Microsoft Uighur"/>
          <w:b/>
          <w:bCs/>
          <w:sz w:val="27"/>
          <w:szCs w:val="27"/>
          <w:rtl/>
          <w:lang w:bidi="fa-IR"/>
        </w:rPr>
        <w:t xml:space="preserve">FR-Nm007 </w:t>
      </w:r>
    </w:p>
    <w:p w:rsidR="008F2B0F" w:rsidRPr="003B6F32" w:rsidRDefault="008F2B0F">
      <w:pPr>
        <w:pStyle w:val="Heading210"/>
        <w:keepNext/>
        <w:keepLines/>
        <w:rPr>
          <w:rFonts w:ascii="Times New Roman" w:hAnsi="Times New Roman" w:cs="Times New Roman" w:hint="cs"/>
          <w:sz w:val="24"/>
          <w:szCs w:val="24"/>
          <w:rtl/>
          <w:lang w:val="en-US" w:bidi="fa-IR"/>
        </w:rPr>
      </w:pPr>
      <w:bookmarkStart w:id="2" w:name="bookmark8"/>
      <w:bookmarkEnd w:id="2"/>
    </w:p>
    <w:sectPr w:rsidR="008F2B0F" w:rsidRPr="003B6F32">
      <w:type w:val="continuous"/>
      <w:pgSz w:w="11900" w:h="16840"/>
      <w:pgMar w:top="419" w:right="597" w:bottom="380" w:left="579" w:header="0" w:footer="3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0F"/>
    <w:rsid w:val="00012B95"/>
    <w:rsid w:val="000B3BF5"/>
    <w:rsid w:val="00117AC1"/>
    <w:rsid w:val="00252E8B"/>
    <w:rsid w:val="00274D32"/>
    <w:rsid w:val="002B574D"/>
    <w:rsid w:val="002F5E6E"/>
    <w:rsid w:val="003B6F32"/>
    <w:rsid w:val="00410BEA"/>
    <w:rsid w:val="0043168D"/>
    <w:rsid w:val="00540108"/>
    <w:rsid w:val="005A2CDA"/>
    <w:rsid w:val="006F289D"/>
    <w:rsid w:val="008C7435"/>
    <w:rsid w:val="008F2B0F"/>
    <w:rsid w:val="00AF0B24"/>
    <w:rsid w:val="00DD5D4B"/>
    <w:rsid w:val="00E56043"/>
    <w:rsid w:val="00F749F0"/>
    <w:rsid w:val="00FB63D8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FC01C8-66E2-48F7-A624-E1CA803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lang w:val="fa-IR" w:eastAsia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1">
    <w:name w:val="Heading #3|1_"/>
    <w:basedOn w:val="DefaultParagraphFont"/>
    <w:link w:val="Heading3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242346"/>
      <w:spacing w:val="0"/>
      <w:w w:val="100"/>
      <w:position w:val="0"/>
      <w:sz w:val="32"/>
      <w:szCs w:val="32"/>
      <w:u w:val="none"/>
      <w:lang w:bidi="ar-SA"/>
    </w:rPr>
  </w:style>
  <w:style w:type="character" w:customStyle="1" w:styleId="Heading11">
    <w:name w:val="Heading #1|1_"/>
    <w:basedOn w:val="DefaultParagraphFont"/>
    <w:link w:val="Heading110"/>
    <w:uiPriority w:val="99"/>
    <w:rPr>
      <w:rFonts w:ascii="B Mitra" w:hAnsi="B Mitra" w:cs="B Mitra"/>
      <w:b w:val="0"/>
      <w:bCs w:val="0"/>
      <w:i/>
      <w:iCs/>
      <w:smallCaps w:val="0"/>
      <w:strike w:val="0"/>
      <w:color w:val="242346"/>
      <w:spacing w:val="0"/>
      <w:w w:val="100"/>
      <w:position w:val="0"/>
      <w:sz w:val="52"/>
      <w:szCs w:val="52"/>
      <w:u w:val="none"/>
      <w:lang w:bidi="ar-SA"/>
    </w:rPr>
  </w:style>
  <w:style w:type="character" w:customStyle="1" w:styleId="Other1">
    <w:name w:val="Other|1_"/>
    <w:basedOn w:val="DefaultParagraphFont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Heading41">
    <w:name w:val="Heading #4|1_"/>
    <w:basedOn w:val="DefaultParagraphFont"/>
    <w:link w:val="Heading4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bidi="ar-SA"/>
    </w:rPr>
  </w:style>
  <w:style w:type="character" w:customStyle="1" w:styleId="Other2">
    <w:name w:val="Other|2_"/>
    <w:basedOn w:val="DefaultParagraphFont"/>
    <w:link w:val="Other2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Heading21">
    <w:name w:val="Heading #2|1_"/>
    <w:basedOn w:val="DefaultParagraphFont"/>
    <w:link w:val="Heading2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bidi="ar-SA"/>
    </w:rPr>
  </w:style>
  <w:style w:type="paragraph" w:customStyle="1" w:styleId="Heading310">
    <w:name w:val="Heading #3|1"/>
    <w:basedOn w:val="Normal"/>
    <w:link w:val="Heading31"/>
    <w:uiPriority w:val="99"/>
    <w:pPr>
      <w:bidi/>
      <w:spacing w:line="209" w:lineRule="auto"/>
      <w:jc w:val="center"/>
      <w:outlineLvl w:val="2"/>
    </w:pPr>
    <w:rPr>
      <w:rFonts w:ascii="Arial" w:hAnsi="Arial" w:cs="Arial"/>
      <w:color w:val="242346"/>
      <w:sz w:val="32"/>
      <w:szCs w:val="32"/>
    </w:rPr>
  </w:style>
  <w:style w:type="paragraph" w:customStyle="1" w:styleId="Heading110">
    <w:name w:val="Heading #1|1"/>
    <w:basedOn w:val="Normal"/>
    <w:link w:val="Heading11"/>
    <w:uiPriority w:val="99"/>
    <w:pPr>
      <w:bidi/>
      <w:spacing w:after="50"/>
      <w:jc w:val="center"/>
      <w:outlineLvl w:val="0"/>
    </w:pPr>
    <w:rPr>
      <w:rFonts w:ascii="B Mitra" w:hAnsi="B Mitra" w:cs="B Mitra"/>
      <w:i/>
      <w:iCs/>
      <w:color w:val="242346"/>
      <w:sz w:val="52"/>
      <w:szCs w:val="52"/>
    </w:rPr>
  </w:style>
  <w:style w:type="paragraph" w:customStyle="1" w:styleId="Other10">
    <w:name w:val="Other|1"/>
    <w:basedOn w:val="Normal"/>
    <w:link w:val="Other1"/>
    <w:uiPriority w:val="99"/>
    <w:pPr>
      <w:bidi/>
      <w:spacing w:after="480"/>
    </w:pPr>
    <w:rPr>
      <w:rFonts w:ascii="Arial" w:hAnsi="Arial" w:cs="Arial"/>
      <w:color w:val="auto"/>
      <w:sz w:val="20"/>
      <w:szCs w:val="20"/>
    </w:rPr>
  </w:style>
  <w:style w:type="paragraph" w:customStyle="1" w:styleId="Heading410">
    <w:name w:val="Heading #4|1"/>
    <w:basedOn w:val="Normal"/>
    <w:link w:val="Heading41"/>
    <w:uiPriority w:val="99"/>
    <w:pPr>
      <w:bidi/>
      <w:spacing w:after="320"/>
      <w:jc w:val="center"/>
      <w:outlineLvl w:val="3"/>
    </w:pPr>
    <w:rPr>
      <w:rFonts w:ascii="Arial" w:hAnsi="Arial" w:cs="Arial"/>
      <w:color w:val="auto"/>
      <w:sz w:val="30"/>
      <w:szCs w:val="30"/>
    </w:rPr>
  </w:style>
  <w:style w:type="paragraph" w:customStyle="1" w:styleId="Other20">
    <w:name w:val="Other|2"/>
    <w:basedOn w:val="Normal"/>
    <w:link w:val="Other2"/>
    <w:uiPriority w:val="99"/>
    <w:pPr>
      <w:ind w:left="180"/>
    </w:pPr>
    <w:rPr>
      <w:rFonts w:ascii="Arial" w:hAnsi="Arial" w:cs="Arial"/>
      <w:color w:val="auto"/>
      <w:sz w:val="20"/>
      <w:szCs w:val="20"/>
    </w:rPr>
  </w:style>
  <w:style w:type="paragraph" w:customStyle="1" w:styleId="Bodytext10">
    <w:name w:val="Body text|1"/>
    <w:basedOn w:val="Normal"/>
    <w:link w:val="Bodytext1"/>
    <w:uiPriority w:val="99"/>
    <w:pPr>
      <w:bidi/>
      <w:spacing w:after="480"/>
    </w:pPr>
    <w:rPr>
      <w:rFonts w:ascii="Arial" w:hAnsi="Arial" w:cs="Arial"/>
      <w:color w:val="auto"/>
      <w:sz w:val="20"/>
      <w:szCs w:val="20"/>
    </w:rPr>
  </w:style>
  <w:style w:type="paragraph" w:customStyle="1" w:styleId="Bodytext20">
    <w:name w:val="Body text|2"/>
    <w:basedOn w:val="Normal"/>
    <w:link w:val="Bodytext2"/>
    <w:uiPriority w:val="99"/>
    <w:pPr>
      <w:spacing w:after="1400"/>
      <w:ind w:firstLine="880"/>
    </w:pPr>
    <w:rPr>
      <w:rFonts w:ascii="Arial" w:hAnsi="Arial" w:cs="Arial"/>
      <w:color w:val="auto"/>
      <w:sz w:val="20"/>
      <w:szCs w:val="20"/>
    </w:rPr>
  </w:style>
  <w:style w:type="paragraph" w:customStyle="1" w:styleId="Heading210">
    <w:name w:val="Heading #2|1"/>
    <w:basedOn w:val="Normal"/>
    <w:link w:val="Heading21"/>
    <w:uiPriority w:val="99"/>
    <w:pPr>
      <w:bidi/>
      <w:spacing w:after="480"/>
      <w:jc w:val="center"/>
      <w:outlineLvl w:val="1"/>
    </w:pPr>
    <w:rPr>
      <w:rFonts w:ascii="Arial" w:hAnsi="Arial" w:cs="Arial"/>
      <w:color w:val="auto"/>
      <w:sz w:val="48"/>
      <w:szCs w:val="48"/>
    </w:rPr>
  </w:style>
  <w:style w:type="character" w:customStyle="1" w:styleId="rynqvb">
    <w:name w:val="rynqvb"/>
    <w:rsid w:val="008C7435"/>
  </w:style>
  <w:style w:type="table" w:styleId="TableGrid">
    <w:name w:val="Table Grid"/>
    <w:basedOn w:val="TableNormal"/>
    <w:uiPriority w:val="59"/>
    <w:rsid w:val="0041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749F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49F0"/>
    <w:rPr>
      <w:rFonts w:ascii="Courier New" w:hAnsi="Courier New" w:cs="Courier New"/>
      <w:color w:val="000000"/>
      <w:sz w:val="20"/>
      <w:szCs w:val="20"/>
      <w:lang w:val="fa-IR" w:eastAsia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mrs.shahbazi</cp:lastModifiedBy>
  <cp:revision>2</cp:revision>
  <dcterms:created xsi:type="dcterms:W3CDTF">2024-06-02T09:20:00Z</dcterms:created>
  <dcterms:modified xsi:type="dcterms:W3CDTF">2024-06-02T09:20:00Z</dcterms:modified>
</cp:coreProperties>
</file>